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>A te néped utat tör...” – folytatjuk lelki zarándoklatunkat a Mária Rádió Világcsaládjával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Áprilisban nagyon messzire visz az </w:t>
      </w: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tunk, egészen az tengeren, az óceánon túlra, pontosabban az Egyesült Államokba, azon belül pedig New Yorkba. A második világháború idején, a negyvenes évek elején, egy vasárnapi mise alkalmából a helyi plébános arra buzdítja közösségét, hogy építsenek egy templomot a Szűzanya tiszteletére felajánlva ezt azért, hogy a közösség és az ország férfi tagjai épségben térjenek haza a háborúból és igazi, tartós béke legyen. 1950-ben elkészült a new yorki </w:t>
      </w:r>
      <w:r>
        <w:rPr>
          <w:rFonts w:cs="Times New Roman" w:ascii="Times New Roman" w:hAnsi="Times New Roman"/>
          <w:i/>
          <w:sz w:val="24"/>
          <w:szCs w:val="24"/>
        </w:rPr>
        <w:t>Regina Pacis,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azaz Miasszonyunk, a Béke Kriálynője Bazilika, melyet 1951. augusztus 15-én szenteltek fel. A főoltárkép díszítéséhez a hívek adományként ajánlották fel ékszereiket, amiből két korona készült, a Szent Szűz és Fia számára. Mint tudjuk, háborúk, nehézségek mindig is voltak és már a múltban is a hívő emberek Égi Édesanyjuk közbenjárásában bíztak. A jó példát úgy gondolom követnünk kell, a múlt történéseiből pedig tanulnunk, úgyhogy különösen most, amikor ismét háborúk dúlnak, kapcsolódjunk a közös imádsághoz </w:t>
      </w:r>
      <w:r>
        <w:rPr>
          <w:rFonts w:cs="Times New Roman" w:ascii="Times New Roman" w:hAnsi="Times New Roman"/>
          <w:b/>
          <w:sz w:val="24"/>
          <w:szCs w:val="24"/>
        </w:rPr>
        <w:t xml:space="preserve">április 5-én, 17 órai </w:t>
      </w:r>
      <w:r>
        <w:rPr>
          <w:rFonts w:cs="Times New Roman" w:ascii="Times New Roman" w:hAnsi="Times New Roman"/>
          <w:sz w:val="24"/>
          <w:szCs w:val="24"/>
        </w:rPr>
        <w:t>kezdettel kérve az igazi, tartós béke ajándékát.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Májusban, az év legszebb hónapjában, melyet Anyaszentegyházunk Égi Édesanyánk tiszteletére szentelt, több alkalommal is „találkozunk”, több kegyhelyet keresünk fel. A Világcsalád is különös módon ajánlja ezt a hónapot a Szent Szűznek: úgy, hogy egészen Őrá bízza megannyi rádióját, kifejezi háláját, elé tárja a nehézségeket, és a jövőbeli terveket egyaránt. Igen, május a Mariathon hónapja. Ilyenkor „megmozdul” a hallgatók nagy családja és buzgó imájával, nagylelkű adományával, tudatosan támogatja a Szűzanya nagy projektjét, a Mária Rádiót.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Első állomásunk a szíriai Homsz lesz, ahol a Miasszonyunk Szent Öve ortodox templomból tervezzük a rózsafüzér közvetítését, amennyiben a helyi körülmények ezt lehetővé teszik. Ebben a templomban, amely egy híres zarándokhelynek számít, egy szent ereklyét is őriznek, amely állítólag Szűz Mária övének egy darabja. A közös imát </w:t>
      </w:r>
      <w:r>
        <w:rPr>
          <w:rFonts w:cs="Times New Roman" w:ascii="Times New Roman" w:hAnsi="Times New Roman"/>
          <w:b/>
          <w:sz w:val="24"/>
          <w:szCs w:val="24"/>
        </w:rPr>
        <w:t xml:space="preserve">május 2-án, </w:t>
      </w:r>
      <w:r>
        <w:rPr>
          <w:rFonts w:cs="Times New Roman" w:ascii="Times New Roman" w:hAnsi="Times New Roman"/>
          <w:sz w:val="24"/>
          <w:szCs w:val="24"/>
        </w:rPr>
        <w:t>délután</w:t>
      </w:r>
      <w:r>
        <w:rPr>
          <w:rFonts w:cs="Times New Roman" w:ascii="Times New Roman" w:hAnsi="Times New Roman"/>
          <w:b/>
          <w:sz w:val="24"/>
          <w:szCs w:val="24"/>
        </w:rPr>
        <w:t xml:space="preserve"> 17 órától</w:t>
      </w:r>
      <w:r>
        <w:rPr>
          <w:rFonts w:cs="Times New Roman" w:ascii="Times New Roman" w:hAnsi="Times New Roman"/>
          <w:sz w:val="24"/>
          <w:szCs w:val="24"/>
        </w:rPr>
        <w:t xml:space="preserve"> tervezzük.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A bizonytalan közel-keletről Európa nyugati részére vesszük az irányt, a portugáliai Fatimába. Annak idején a Szűzanya itt is azt hangsúlyozta, mennyire fontos imádkoznunk a békéért, az emberiség megtéréséért, a lelkek megmeneküléséért. Felhívása ma talán még aktuálisabb. Jó lenne, ha minél többen hallanánk meg hívó szavát, de csak meghalljuk, hanem válaszoljunk is hívására. A fatimai közös imádság a jelenések évfordulóján, </w:t>
      </w:r>
      <w:r>
        <w:rPr>
          <w:rFonts w:cs="Times New Roman" w:ascii="Times New Roman" w:hAnsi="Times New Roman"/>
          <w:b/>
          <w:sz w:val="24"/>
          <w:szCs w:val="24"/>
        </w:rPr>
        <w:t>május 13-án</w:t>
      </w:r>
      <w:r>
        <w:rPr>
          <w:rFonts w:cs="Times New Roman" w:ascii="Times New Roman" w:hAnsi="Times New Roman"/>
          <w:sz w:val="24"/>
          <w:szCs w:val="24"/>
        </w:rPr>
        <w:t xml:space="preserve"> lesz délután </w:t>
      </w:r>
      <w:r>
        <w:rPr>
          <w:rFonts w:cs="Times New Roman" w:ascii="Times New Roman" w:hAnsi="Times New Roman"/>
          <w:b/>
          <w:sz w:val="24"/>
          <w:szCs w:val="24"/>
        </w:rPr>
        <w:t>18 órától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Következő </w:t>
      </w:r>
      <w:r>
        <w:rPr>
          <w:rFonts w:cs="Times New Roman" w:ascii="Times New Roman" w:hAnsi="Times New Roman"/>
          <w:sz w:val="24"/>
          <w:szCs w:val="24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ticélunk ismét a közel-kelet lesz. Irak északi nagy városába vesszük az irányt, Erbilbe, ahol a helyiek számára egy igen fontos templom található, a Marymane kegyhely. Itt nem csak keresztények, de muszlimok is nagy előszeretettel járulnak a Szent Szűzhöz kérve közbenjárását, segítségét. Sokan tapasztaltak meg csodákat, ezért igen nagy tiszteletben tartják a kis templomot. A közös imádság itt </w:t>
      </w:r>
      <w:r>
        <w:rPr>
          <w:rFonts w:cs="Times New Roman" w:ascii="Times New Roman" w:hAnsi="Times New Roman"/>
          <w:b/>
          <w:sz w:val="24"/>
          <w:szCs w:val="24"/>
        </w:rPr>
        <w:t>május 16-án</w:t>
      </w:r>
      <w:r>
        <w:rPr>
          <w:rFonts w:cs="Times New Roman" w:ascii="Times New Roman" w:hAnsi="Times New Roman"/>
          <w:sz w:val="24"/>
          <w:szCs w:val="24"/>
        </w:rPr>
        <w:t xml:space="preserve"> délután </w:t>
      </w:r>
      <w:r>
        <w:rPr>
          <w:rFonts w:cs="Times New Roman" w:ascii="Times New Roman" w:hAnsi="Times New Roman"/>
          <w:b/>
          <w:sz w:val="24"/>
          <w:szCs w:val="24"/>
        </w:rPr>
        <w:t>17 órára</w:t>
      </w:r>
      <w:r>
        <w:rPr>
          <w:rFonts w:cs="Times New Roman" w:ascii="Times New Roman" w:hAnsi="Times New Roman"/>
          <w:sz w:val="24"/>
          <w:szCs w:val="24"/>
        </w:rPr>
        <w:t xml:space="preserve"> van beütemezve.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Különleges szakasza lesz ez zarándoklatunknak, úgy hiszem, de mindenen túl, újabb lehetőségek, hogy körbe fonjuk imára kulcsolt kezeinkkel a világot. Hittel és buzgósággal vegyünk részt ezeken az imaalkalmakon, tegyünk tanúságot arról, hogy elevenen él bennünk a remény, hogy Isten segítségével, a Szűzanya oltalma alatt ki tudjuk esdeni a várva várt békét!</w:t>
      </w:r>
    </w:p>
    <w:p>
      <w:pPr>
        <w:pStyle w:val="Normal"/>
        <w:spacing w:before="0" w:after="200"/>
        <w:jc w:val="both"/>
        <w:rPr/>
      </w:pPr>
      <w:r>
        <w:rPr>
          <w:rFonts w:cs="Times New Roman" w:ascii="Times New Roman" w:hAnsi="Times New Roman"/>
          <w:i/>
          <w:sz w:val="24"/>
          <w:szCs w:val="24"/>
        </w:rPr>
        <w:t>Vidican-Lokodi Tünde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1392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a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styleId="ListLabel1" w:customStyle="1">
    <w:name w:val="ListLabel 1"/>
    <w:qFormat/>
    <w:rsid w:val="0047409d"/>
    <w:rPr>
      <w:rFonts w:ascii="Times New Roman" w:hAnsi="Times New Roman" w:cs="Times New Roman"/>
      <w:color w:val="auto"/>
      <w:sz w:val="24"/>
      <w:szCs w:val="24"/>
      <w:u w:val="none"/>
    </w:rPr>
  </w:style>
  <w:style w:type="paragraph" w:styleId="Heading" w:customStyle="1">
    <w:name w:val="Heading"/>
    <w:basedOn w:val="Normal"/>
    <w:next w:val="TextBody"/>
    <w:qFormat/>
    <w:rsid w:val="00bb7b9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bb7b98"/>
    <w:pPr>
      <w:spacing w:before="0" w:after="140"/>
    </w:pPr>
    <w:rPr/>
  </w:style>
  <w:style w:type="paragraph" w:styleId="List">
    <w:name w:val="List"/>
    <w:basedOn w:val="TextBody"/>
    <w:rsid w:val="00bb7b9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bb7b98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B75C8-2FEF-4D61-9587-0798A94D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LibreOffice/6.2.4.2$Windows_X86_64 LibreOffice_project/2412653d852ce75f65fbfa83fb7e7b669a126d64</Application>
  <Pages>2</Pages>
  <Words>480</Words>
  <Characters>2901</Characters>
  <CharactersWithSpaces>3375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2025-02-18T09:27:00Z</dcterms:created>
  <dc:creator>Tünde</dc:creator>
  <dc:description/>
  <dc:language>hu-HU</dc:language>
  <cp:lastModifiedBy/>
  <dcterms:modified xsi:type="dcterms:W3CDTF">2025-02-19T12:37:27Z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