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Eseménydús nyár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Számos tartalmas és színes esemény gazdagította életélményeim sorát és remélem a közvetítések által a Mária Rádió hallgatói életét is </w:t>
      </w:r>
      <w:r>
        <w:rPr>
          <w:rFonts w:ascii="Times New Roman" w:hAnsi="Times New Roman"/>
          <w:sz w:val="28"/>
          <w:szCs w:val="28"/>
        </w:rPr>
        <w:t>az elmúlt nyáron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A száraz adatok, dátumok és felsorolások helyett a teljesség igénye nélkül hadd említsek néhány eseményt vagy pillanatképet, melyek maradandó nyomot hagytak bennem.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Néhány percnyi beszélgetésben Kántor Boglárka a Feltölt</w:t>
      </w:r>
      <w:r>
        <w:rPr>
          <w:rFonts w:ascii="Times New Roman" w:hAnsi="Times New Roman"/>
          <w:sz w:val="28"/>
          <w:szCs w:val="28"/>
        </w:rPr>
        <w:t>ő</w:t>
      </w:r>
      <w:r>
        <w:rPr>
          <w:rFonts w:ascii="Times New Roman" w:hAnsi="Times New Roman"/>
          <w:sz w:val="28"/>
          <w:szCs w:val="28"/>
        </w:rPr>
        <w:t xml:space="preserve"> egyik főszervezője Isten nagyságáról, szeretetéről és mérhetetlen támogatásáról tett tanubizonyságot és elmesélte, hogyan oldódott meg egy igen nagy anyagi vonzatot igénylő </w:t>
      </w:r>
      <w:r>
        <w:rPr>
          <w:rFonts w:ascii="Times New Roman" w:hAnsi="Times New Roman"/>
          <w:sz w:val="28"/>
          <w:szCs w:val="28"/>
        </w:rPr>
        <w:t xml:space="preserve">feladat pár óra alatt,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melynek megoldására</w:t>
      </w:r>
      <w:r>
        <w:rPr>
          <w:rFonts w:ascii="Times New Roman" w:hAnsi="Times New Roman"/>
          <w:sz w:val="28"/>
          <w:szCs w:val="28"/>
        </w:rPr>
        <w:t xml:space="preserve"> azelőtt több hét sem volt elegendő.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Több visszajelzés is eljutott hozzám közvetlenül, de közvetve is, a primiciás szentmisék </w:t>
      </w:r>
      <w:r>
        <w:rPr>
          <w:rFonts w:ascii="Times New Roman" w:hAnsi="Times New Roman"/>
          <w:sz w:val="28"/>
          <w:szCs w:val="28"/>
        </w:rPr>
        <w:t xml:space="preserve">lelket simogató, néha szívszorító, könnycsalogató élményeiről </w:t>
      </w:r>
      <w:r>
        <w:rPr>
          <w:rFonts w:ascii="Times New Roman" w:hAnsi="Times New Roman"/>
          <w:sz w:val="28"/>
          <w:szCs w:val="28"/>
        </w:rPr>
        <w:t xml:space="preserve">önkénteseinktől és hallgatóinktól is egyaránt. Most is fülembe cseng egyik önkéntesünk mondata: „A rádió mellett sírtam, annyira megható volt.”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Életemben először tettem meg gyalog a Perkőre vezető utat, érintve a keresztút állomásait, az ünnepélyes Szent István napi búcsús szentmise közvetítéséhez szükséges kellékekkel „</w:t>
      </w:r>
      <w:r>
        <w:rPr>
          <w:rFonts w:ascii="Times New Roman" w:hAnsi="Times New Roman"/>
          <w:sz w:val="28"/>
          <w:szCs w:val="28"/>
        </w:rPr>
        <w:t xml:space="preserve">feltarisnyálva”. Mind fizikailag mind lelkileg </w:t>
      </w:r>
      <w:r>
        <w:rPr>
          <w:rFonts w:ascii="Times New Roman" w:hAnsi="Times New Roman"/>
          <w:sz w:val="28"/>
          <w:szCs w:val="28"/>
        </w:rPr>
        <w:t xml:space="preserve">olyat élhettem át, amit már nagyon régen tapasztaltam.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Külön élményként éltem meg a Székelyföldi Lovas Ünnep szabadtéri szentmiséjének a közvetítését Gyegyószentmiklós határából, mivel a résztvevők a lelátókon, illetve a pálya széléről kapcsolódtak be a </w:t>
      </w:r>
      <w:r>
        <w:rPr>
          <w:rFonts w:ascii="Times New Roman" w:hAnsi="Times New Roman"/>
          <w:sz w:val="28"/>
          <w:szCs w:val="28"/>
        </w:rPr>
        <w:t xml:space="preserve">pálya közepén bemutatott </w:t>
      </w:r>
      <w:r>
        <w:rPr>
          <w:rFonts w:ascii="Times New Roman" w:hAnsi="Times New Roman"/>
          <w:sz w:val="28"/>
          <w:szCs w:val="28"/>
        </w:rPr>
        <w:t xml:space="preserve">szentmisébe. Jó volt megtapasztalni a szervezők rátermettségét, a részletekre való odafigyelését és a vasárnapi szentmise </w:t>
      </w:r>
      <w:r>
        <w:rPr>
          <w:rFonts w:ascii="Times New Roman" w:hAnsi="Times New Roman"/>
          <w:sz w:val="28"/>
          <w:szCs w:val="28"/>
        </w:rPr>
        <w:t>nélkülözhetetlenségé</w:t>
      </w:r>
      <w:r>
        <w:rPr>
          <w:rFonts w:ascii="Times New Roman" w:hAnsi="Times New Roman"/>
          <w:sz w:val="28"/>
          <w:szCs w:val="28"/>
        </w:rPr>
        <w:t>nek font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sságát</w:t>
      </w:r>
      <w:r>
        <w:rPr>
          <w:rFonts w:ascii="Times New Roman" w:hAnsi="Times New Roman"/>
          <w:sz w:val="28"/>
          <w:szCs w:val="28"/>
        </w:rPr>
        <w:t>, külön figyelve arra, hogy a Mária Rádió segítségével még többen bekapcsolódhassanak és részesülhessenek ez ünnep kegyelemiből.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Márton Áron Konferencia és a Csángó Túr</w:t>
      </w:r>
      <w:r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s Puliszka Fesztivál nyitó szentmiséjének homiliájából a Jóistenben való hit, a belé vettet bizalom és a ráhagyatkozás növelésének a fontossága érintett meg, hiszen Ő mindig a legjobbat akarja gyermekei számára. </w:t>
      </w:r>
      <w:r>
        <w:rPr>
          <w:rFonts w:ascii="Times New Roman" w:hAnsi="Times New Roman"/>
          <w:sz w:val="28"/>
          <w:szCs w:val="28"/>
        </w:rPr>
        <w:t>Kovács Alpár szovátai újmisés papi jelmondatával zárom: „Nézd, a tenyeremre rajzoltalak” (Iz 49, 16)</w:t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Fülöp Loránd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LibreOffice/7.6.4.1$Windows_X86_64 LibreOffice_project/e19e193f88cd6c0525a17fb7a176ed8e6a3e2aa1</Application>
  <AppVersion>15.0000</AppVersion>
  <Pages>1</Pages>
  <Words>274</Words>
  <Characters>1822</Characters>
  <CharactersWithSpaces>2092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2024-09-03T13:25:40Z</dcterms:created>
  <dc:creator/>
  <dc:description/>
  <dc:language>en-US</dc:language>
  <cp:lastModifiedBy/>
  <dcterms:modified xsi:type="dcterms:W3CDTF">2024-09-16T12:20:08Z</dcterms:modified>
  <cp:revision>12</cp:revision>
  <dc:subject/>
  <dc:title/>
</cp:coreProperties>
</file>