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 xml:space="preserve">Illés Dániel Zsolt </w:t>
      </w:r>
    </w:p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Nagykereki</w:t>
      </w:r>
    </w:p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Dózsa Gy. u. 29.</w:t>
      </w:r>
    </w:p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4127</w:t>
      </w:r>
    </w:p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Hatvani Tankerületi Központ</w:t>
      </w:r>
    </w:p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Gyöngyöspatai Nekcsei Demeter Általános Iskola</w:t>
      </w:r>
    </w:p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Molnár Károly</w:t>
      </w:r>
    </w:p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Intézményvezető Úr részére</w:t>
      </w:r>
    </w:p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Gyöngyöspata, Fő út 49-51.</w:t>
      </w:r>
    </w:p>
    <w:p w:rsidR="00C17A78" w:rsidRDefault="00C17A78" w:rsidP="00023D9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17A78" w:rsidRPr="00303872" w:rsidRDefault="00C17A78" w:rsidP="00093D6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38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Tisztelt Igazgató Úr!</w:t>
      </w:r>
    </w:p>
    <w:p w:rsidR="00C17A78" w:rsidRPr="00303872" w:rsidRDefault="00C17A78" w:rsidP="00275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A78" w:rsidRPr="00303872" w:rsidRDefault="00C17A78" w:rsidP="00275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Az Ön által vezetett intézményben meghirdetett testnevelés-bármely szakos vagy testnevelés szakos tanári állást ezúton megpályázom.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872">
        <w:rPr>
          <w:rFonts w:ascii="Times New Roman" w:hAnsi="Times New Roman" w:cs="Times New Roman"/>
          <w:sz w:val="24"/>
          <w:szCs w:val="24"/>
        </w:rPr>
        <w:t>Szívesen próbálnám ki magamat testnevelő tanárként egy olyan iskolában, ahol lehetőség van a mindennapos testnevelés órák között úszást tanítani, hiszen döntően úszóedzőként is dolgoztam az elmúlt időben.</w:t>
      </w:r>
      <w:bookmarkStart w:id="0" w:name="_GoBack"/>
      <w:bookmarkEnd w:id="0"/>
      <w:r w:rsidRPr="00303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A78" w:rsidRDefault="00C17A78" w:rsidP="00275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Aktív sportolóként megtapasztaltam mennyire fontos az egészséges életmód megőrz</w:t>
      </w:r>
      <w:r>
        <w:rPr>
          <w:rFonts w:ascii="Times New Roman" w:hAnsi="Times New Roman" w:cs="Times New Roman"/>
          <w:sz w:val="24"/>
          <w:szCs w:val="24"/>
        </w:rPr>
        <w:t>ésében a mozgás, ezért szeretném</w:t>
      </w:r>
      <w:r w:rsidRPr="00303872">
        <w:rPr>
          <w:rFonts w:ascii="Times New Roman" w:hAnsi="Times New Roman" w:cs="Times New Roman"/>
          <w:sz w:val="24"/>
          <w:szCs w:val="24"/>
        </w:rPr>
        <w:t xml:space="preserve"> átadni ezt a tapasztalato</w:t>
      </w:r>
      <w:r>
        <w:rPr>
          <w:rFonts w:ascii="Times New Roman" w:hAnsi="Times New Roman" w:cs="Times New Roman"/>
          <w:sz w:val="24"/>
          <w:szCs w:val="24"/>
        </w:rPr>
        <w:t xml:space="preserve">t a gyermekeknek. </w:t>
      </w:r>
      <w:r w:rsidRPr="00303872">
        <w:rPr>
          <w:rFonts w:ascii="Times New Roman" w:hAnsi="Times New Roman" w:cs="Times New Roman"/>
          <w:sz w:val="24"/>
          <w:szCs w:val="24"/>
        </w:rPr>
        <w:t>Gyermekkorom óta úszom is, az úszás életem fontos része, és nagy sz</w:t>
      </w:r>
      <w:r>
        <w:rPr>
          <w:rFonts w:ascii="Times New Roman" w:hAnsi="Times New Roman" w:cs="Times New Roman"/>
          <w:sz w:val="24"/>
          <w:szCs w:val="24"/>
        </w:rPr>
        <w:t>eretettel foglalkoztam úszás ok</w:t>
      </w:r>
      <w:r w:rsidRPr="00303872">
        <w:rPr>
          <w:rFonts w:ascii="Times New Roman" w:hAnsi="Times New Roman" w:cs="Times New Roman"/>
          <w:sz w:val="24"/>
          <w:szCs w:val="24"/>
        </w:rPr>
        <w:t>tatással 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A78" w:rsidRDefault="00C17A78" w:rsidP="00093D6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17A78" w:rsidRDefault="00C17A78" w:rsidP="0009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 xml:space="preserve">Korábbi munkahelyemen </w:t>
      </w:r>
      <w:r w:rsidRPr="00303872">
        <w:rPr>
          <w:rFonts w:ascii="Times New Roman" w:hAnsi="Times New Roman" w:cs="Times New Roman"/>
          <w:sz w:val="24"/>
          <w:szCs w:val="24"/>
        </w:rPr>
        <w:t>vezető edzőként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872">
        <w:rPr>
          <w:rFonts w:ascii="Times New Roman" w:hAnsi="Times New Roman" w:cs="Times New Roman"/>
          <w:sz w:val="24"/>
          <w:szCs w:val="24"/>
        </w:rPr>
        <w:t xml:space="preserve"> sport klub  szervezési, vezetői teendőit láttam el, versenyeket, edző-táborokat szerveztem, versenyekre készítettem  fel gyermekeket, 2010 óta  a  nagyváradi </w:t>
      </w:r>
      <w:r w:rsidRPr="00303872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Schier Hermann N</w:t>
      </w:r>
      <w:r w:rsidRPr="00303872">
        <w:rPr>
          <w:rFonts w:ascii="Times New Roman" w:hAnsi="Times New Roman" w:cs="Times New Roman"/>
          <w:sz w:val="24"/>
          <w:szCs w:val="24"/>
        </w:rPr>
        <w:t>emzetközi</w:t>
      </w:r>
      <w:r>
        <w:rPr>
          <w:rFonts w:ascii="Times New Roman" w:hAnsi="Times New Roman" w:cs="Times New Roman"/>
          <w:sz w:val="24"/>
          <w:szCs w:val="24"/>
        </w:rPr>
        <w:t xml:space="preserve"> Ú</w:t>
      </w:r>
      <w:r w:rsidRPr="00303872">
        <w:rPr>
          <w:rFonts w:ascii="Times New Roman" w:hAnsi="Times New Roman" w:cs="Times New Roman"/>
          <w:sz w:val="24"/>
          <w:szCs w:val="24"/>
        </w:rPr>
        <w:t>szóverseny” főszervezője voltam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3872">
        <w:rPr>
          <w:rFonts w:ascii="Times New Roman" w:hAnsi="Times New Roman" w:cs="Times New Roman"/>
          <w:sz w:val="24"/>
          <w:szCs w:val="24"/>
          <w:lang w:eastAsia="hu-HU"/>
        </w:rPr>
        <w:t xml:space="preserve"> ill. 50 </w:t>
      </w:r>
      <w:r w:rsidRPr="00303872">
        <w:rPr>
          <w:rFonts w:ascii="Times New Roman" w:hAnsi="Times New Roman" w:cs="Times New Roman"/>
          <w:sz w:val="24"/>
          <w:szCs w:val="24"/>
        </w:rPr>
        <w:t>sportoló csoportokban való felkészítését szerveztem, vezettem.</w:t>
      </w:r>
    </w:p>
    <w:p w:rsidR="00C17A78" w:rsidRPr="00303872" w:rsidRDefault="00C17A78" w:rsidP="003D22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>Az elmúlt években dol</w:t>
      </w:r>
      <w:r>
        <w:rPr>
          <w:rFonts w:ascii="Times New Roman" w:hAnsi="Times New Roman" w:cs="Times New Roman"/>
          <w:sz w:val="24"/>
          <w:szCs w:val="24"/>
        </w:rPr>
        <w:t>goztam hátrányos helyzetű ill. r</w:t>
      </w:r>
      <w:r w:rsidRPr="00303872">
        <w:rPr>
          <w:rFonts w:ascii="Times New Roman" w:hAnsi="Times New Roman" w:cs="Times New Roman"/>
          <w:sz w:val="24"/>
          <w:szCs w:val="24"/>
        </w:rPr>
        <w:t>oma gyerekekkel is, ezért számomra ez nem</w:t>
      </w:r>
      <w:r>
        <w:rPr>
          <w:rFonts w:ascii="Times New Roman" w:hAnsi="Times New Roman" w:cs="Times New Roman"/>
          <w:sz w:val="24"/>
          <w:szCs w:val="24"/>
        </w:rPr>
        <w:t xml:space="preserve"> jelent különösebb</w:t>
      </w:r>
      <w:r w:rsidRPr="00303872">
        <w:rPr>
          <w:rFonts w:ascii="Times New Roman" w:hAnsi="Times New Roman" w:cs="Times New Roman"/>
          <w:sz w:val="24"/>
          <w:szCs w:val="24"/>
        </w:rPr>
        <w:t xml:space="preserve"> kihívás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03872">
        <w:rPr>
          <w:rFonts w:ascii="Times New Roman" w:hAnsi="Times New Roman" w:cs="Times New Roman"/>
          <w:sz w:val="24"/>
          <w:szCs w:val="24"/>
        </w:rPr>
        <w:t>, fontosna</w:t>
      </w:r>
      <w:r>
        <w:rPr>
          <w:rFonts w:ascii="Times New Roman" w:hAnsi="Times New Roman" w:cs="Times New Roman"/>
          <w:sz w:val="24"/>
          <w:szCs w:val="24"/>
        </w:rPr>
        <w:t>k tartom, hogy legyen</w:t>
      </w:r>
      <w:r w:rsidRPr="00303872">
        <w:rPr>
          <w:rFonts w:ascii="Times New Roman" w:hAnsi="Times New Roman" w:cs="Times New Roman"/>
          <w:sz w:val="24"/>
          <w:szCs w:val="24"/>
        </w:rPr>
        <w:t xml:space="preserve"> spo</w:t>
      </w:r>
      <w:r>
        <w:rPr>
          <w:rFonts w:ascii="Times New Roman" w:hAnsi="Times New Roman" w:cs="Times New Roman"/>
          <w:sz w:val="24"/>
          <w:szCs w:val="24"/>
        </w:rPr>
        <w:t xml:space="preserve">rtolási, fejlődési lehetőségük </w:t>
      </w:r>
      <w:r w:rsidRPr="00303872">
        <w:rPr>
          <w:rFonts w:ascii="Times New Roman" w:hAnsi="Times New Roman" w:cs="Times New Roman"/>
          <w:sz w:val="24"/>
          <w:szCs w:val="24"/>
        </w:rPr>
        <w:t>és szeretném velük is megszerettetni az uszodai légkört, vizi sp</w:t>
      </w:r>
      <w:r>
        <w:rPr>
          <w:rFonts w:ascii="Times New Roman" w:hAnsi="Times New Roman" w:cs="Times New Roman"/>
          <w:sz w:val="24"/>
          <w:szCs w:val="24"/>
        </w:rPr>
        <w:t xml:space="preserve">ortokat és elérni azt, hogy </w:t>
      </w:r>
      <w:r w:rsidRPr="00303872">
        <w:rPr>
          <w:rFonts w:ascii="Times New Roman" w:hAnsi="Times New Roman" w:cs="Times New Roman"/>
          <w:sz w:val="24"/>
          <w:szCs w:val="24"/>
        </w:rPr>
        <w:t xml:space="preserve"> életük része</w:t>
      </w:r>
      <w:r>
        <w:rPr>
          <w:rFonts w:ascii="Times New Roman" w:hAnsi="Times New Roman" w:cs="Times New Roman"/>
          <w:sz w:val="24"/>
          <w:szCs w:val="24"/>
        </w:rPr>
        <w:t xml:space="preserve">  legyen a sportolás, a mozgás.</w:t>
      </w:r>
    </w:p>
    <w:p w:rsidR="00C17A78" w:rsidRDefault="00C17A78" w:rsidP="0009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78" w:rsidRDefault="00C17A78" w:rsidP="00093D6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93D6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303872">
        <w:rPr>
          <w:rFonts w:ascii="Times New Roman" w:hAnsi="Times New Roman" w:cs="Times New Roman"/>
          <w:sz w:val="24"/>
          <w:szCs w:val="24"/>
          <w:lang w:eastAsia="hu-HU"/>
        </w:rPr>
        <w:t xml:space="preserve">Az Önök által meghirdetett </w:t>
      </w:r>
      <w:r>
        <w:rPr>
          <w:rFonts w:ascii="Times New Roman" w:hAnsi="Times New Roman" w:cs="Times New Roman"/>
          <w:sz w:val="24"/>
          <w:szCs w:val="24"/>
          <w:lang w:eastAsia="hu-HU"/>
        </w:rPr>
        <w:t>állás</w:t>
      </w:r>
      <w:r w:rsidRPr="00303872">
        <w:rPr>
          <w:rFonts w:ascii="Times New Roman" w:hAnsi="Times New Roman" w:cs="Times New Roman"/>
          <w:sz w:val="24"/>
          <w:szCs w:val="24"/>
          <w:lang w:eastAsia="hu-HU"/>
        </w:rPr>
        <w:t xml:space="preserve"> betöltéséhez szükség van szakmai tapasztalatra, jó szervező, vezető készségre, s úgy gondolom, bennem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303872">
        <w:rPr>
          <w:rFonts w:ascii="Times New Roman" w:hAnsi="Times New Roman" w:cs="Times New Roman"/>
          <w:sz w:val="24"/>
          <w:szCs w:val="24"/>
          <w:lang w:eastAsia="hu-HU"/>
        </w:rPr>
        <w:t>megvannak ezek a készségek, sőt még több éves szakmai tapasztalattal is  párosulnak.</w:t>
      </w:r>
    </w:p>
    <w:p w:rsidR="00C17A78" w:rsidRPr="00303872" w:rsidRDefault="00C17A78" w:rsidP="00275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A78" w:rsidRPr="00303872" w:rsidRDefault="00C17A78" w:rsidP="00B330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 xml:space="preserve">Választásom azért esett a </w:t>
      </w:r>
      <w:r w:rsidRPr="00303872">
        <w:rPr>
          <w:rFonts w:ascii="Times New Roman" w:hAnsi="Times New Roman" w:cs="Times New Roman"/>
          <w:sz w:val="24"/>
          <w:szCs w:val="24"/>
        </w:rPr>
        <w:t>Gyöngyöspatai Nekcsei Demeter Általános Iskolára</w:t>
      </w:r>
    </w:p>
    <w:p w:rsidR="00C17A78" w:rsidRPr="00303872" w:rsidRDefault="00C17A78" w:rsidP="000D52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>mert látom a lehetőséget abban, hogy  szakmailag folyamatosan tovább fejlődjek, és ehhez megfelelő hátteret, támogatást tudnak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nyújtani.</w:t>
      </w:r>
    </w:p>
    <w:p w:rsidR="00C17A78" w:rsidRPr="00303872" w:rsidRDefault="00C17A78" w:rsidP="000D52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A78" w:rsidRPr="00303872" w:rsidRDefault="00C17A78" w:rsidP="000D52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>Köszönöm, hogy időt szántak rám és várom mielőbbi válaszukat.</w:t>
      </w:r>
    </w:p>
    <w:p w:rsidR="00C17A78" w:rsidRDefault="00C17A78" w:rsidP="00023D9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17A78" w:rsidRPr="00303872" w:rsidRDefault="00C17A78" w:rsidP="00023D9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>Tisztelettel</w:t>
      </w:r>
      <w:r>
        <w:rPr>
          <w:rFonts w:ascii="Times New Roman" w:hAnsi="Times New Roman" w:cs="Times New Roman"/>
          <w:sz w:val="24"/>
          <w:szCs w:val="24"/>
          <w:lang w:eastAsia="hu-HU"/>
        </w:rPr>
        <w:t>,</w:t>
      </w:r>
    </w:p>
    <w:p w:rsidR="00C17A78" w:rsidRPr="00303872" w:rsidRDefault="00C17A78" w:rsidP="00023D9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303872">
        <w:rPr>
          <w:rFonts w:ascii="Times New Roman" w:hAnsi="Times New Roman" w:cs="Times New Roman"/>
          <w:sz w:val="24"/>
          <w:szCs w:val="24"/>
          <w:lang w:eastAsia="hu-HU"/>
        </w:rPr>
        <w:t>Illés Dániel Zsolt</w:t>
      </w:r>
    </w:p>
    <w:p w:rsidR="00C17A78" w:rsidRPr="00303872" w:rsidRDefault="00C17A78" w:rsidP="003038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A78" w:rsidRDefault="00C17A78" w:rsidP="0030387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7A78" w:rsidRPr="00303872" w:rsidRDefault="00C17A78" w:rsidP="00917E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872">
        <w:rPr>
          <w:rFonts w:ascii="Times New Roman" w:hAnsi="Times New Roman" w:cs="Times New Roman"/>
          <w:sz w:val="24"/>
          <w:szCs w:val="24"/>
        </w:rPr>
        <w:t xml:space="preserve"> Nagykereki, 2017. július 14.</w:t>
      </w:r>
    </w:p>
    <w:p w:rsidR="00C17A78" w:rsidRPr="00303872" w:rsidRDefault="00C17A78" w:rsidP="002E7E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A78" w:rsidRPr="00303872" w:rsidSect="0071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 w:cs="Symbol"/>
      </w:rPr>
    </w:lvl>
  </w:abstractNum>
  <w:abstractNum w:abstractNumId="1">
    <w:nsid w:val="6D4A794A"/>
    <w:multiLevelType w:val="hybridMultilevel"/>
    <w:tmpl w:val="91029D74"/>
    <w:lvl w:ilvl="0" w:tplc="A7FA8D06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DEB"/>
    <w:rsid w:val="00023D92"/>
    <w:rsid w:val="00093D63"/>
    <w:rsid w:val="000D525D"/>
    <w:rsid w:val="00275DEB"/>
    <w:rsid w:val="002A2FF5"/>
    <w:rsid w:val="002E7EBA"/>
    <w:rsid w:val="00303872"/>
    <w:rsid w:val="003D2293"/>
    <w:rsid w:val="004467B6"/>
    <w:rsid w:val="005127B4"/>
    <w:rsid w:val="005F1CB9"/>
    <w:rsid w:val="006A44D9"/>
    <w:rsid w:val="007141D9"/>
    <w:rsid w:val="00776EC3"/>
    <w:rsid w:val="007F284E"/>
    <w:rsid w:val="00803818"/>
    <w:rsid w:val="00917ED3"/>
    <w:rsid w:val="00B330EE"/>
    <w:rsid w:val="00C17A78"/>
    <w:rsid w:val="00E05B3B"/>
    <w:rsid w:val="00E67528"/>
    <w:rsid w:val="00F1445C"/>
    <w:rsid w:val="00F4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1D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SectionBullet">
    <w:name w:val="_ECV_SectionBullet"/>
    <w:basedOn w:val="Normal"/>
    <w:uiPriority w:val="99"/>
    <w:rsid w:val="002E7EBA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Arial"/>
      <w:color w:val="3F3A38"/>
      <w:spacing w:val="-6"/>
      <w:kern w:val="1"/>
      <w:sz w:val="18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1</Pages>
  <Words>259</Words>
  <Characters>1788</Characters>
  <Application>Microsoft Office Outlook</Application>
  <DocSecurity>0</DocSecurity>
  <Lines>0</Lines>
  <Paragraphs>0</Paragraphs>
  <ScaleCrop>false</ScaleCrop>
  <Company>Mária Rádió Erdély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Illés Zsolt Dániel</dc:title>
  <dc:subject/>
  <dc:creator>CKGY</dc:creator>
  <cp:keywords/>
  <dc:description/>
  <cp:lastModifiedBy>Misi</cp:lastModifiedBy>
  <cp:revision>9</cp:revision>
  <cp:lastPrinted>2017-07-12T10:24:00Z</cp:lastPrinted>
  <dcterms:created xsi:type="dcterms:W3CDTF">2017-07-12T10:10:00Z</dcterms:created>
  <dcterms:modified xsi:type="dcterms:W3CDTF">2017-07-12T12:37:00Z</dcterms:modified>
</cp:coreProperties>
</file>